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73D" w:rsidRDefault="00ED773D" w:rsidP="000A055E">
      <w:pPr>
        <w:rPr>
          <w:b/>
        </w:rPr>
      </w:pPr>
    </w:p>
    <w:p w:rsidR="00ED773D" w:rsidRDefault="00ED773D" w:rsidP="00B12FED">
      <w:pPr>
        <w:jc w:val="center"/>
        <w:rPr>
          <w:b/>
        </w:rPr>
      </w:pPr>
    </w:p>
    <w:p w:rsidR="00F4328F" w:rsidRDefault="00F4328F" w:rsidP="00F4328F">
      <w:pPr>
        <w:pStyle w:val="NoSpacing"/>
        <w:jc w:val="center"/>
        <w:rPr>
          <w:b/>
        </w:rPr>
      </w:pPr>
      <w:r>
        <w:rPr>
          <w:b/>
        </w:rPr>
        <w:t>TOWN OF AMHERST INDUSTRIAL DEVELOPMENT AGENCY</w:t>
      </w:r>
    </w:p>
    <w:p w:rsidR="00F4328F" w:rsidRDefault="00F4328F" w:rsidP="00F4328F">
      <w:pPr>
        <w:pStyle w:val="NoSpacing"/>
        <w:jc w:val="center"/>
        <w:rPr>
          <w:b/>
          <w:bCs/>
        </w:rPr>
      </w:pPr>
      <w:r>
        <w:rPr>
          <w:b/>
          <w:bCs/>
        </w:rPr>
        <w:t xml:space="preserve">Minutes of the </w:t>
      </w:r>
      <w:r>
        <w:rPr>
          <w:b/>
          <w:bCs/>
        </w:rPr>
        <w:t>Special Meeting</w:t>
      </w:r>
      <w:r>
        <w:rPr>
          <w:b/>
          <w:bCs/>
        </w:rPr>
        <w:t xml:space="preserve"> </w:t>
      </w:r>
    </w:p>
    <w:p w:rsidR="00F4328F" w:rsidRDefault="00F4328F" w:rsidP="00F4328F">
      <w:pPr>
        <w:pStyle w:val="NoSpacing"/>
        <w:jc w:val="center"/>
        <w:rPr>
          <w:b/>
          <w:bCs/>
        </w:rPr>
      </w:pPr>
      <w:r>
        <w:rPr>
          <w:b/>
          <w:bCs/>
        </w:rPr>
        <w:t>April 5</w:t>
      </w:r>
      <w:r>
        <w:rPr>
          <w:b/>
          <w:bCs/>
        </w:rPr>
        <w:t>, 2016 – 8:30 am</w:t>
      </w:r>
    </w:p>
    <w:p w:rsidR="00F4328F" w:rsidRDefault="00F4328F" w:rsidP="00F4328F">
      <w:pPr>
        <w:pStyle w:val="NoSpacing"/>
        <w:jc w:val="center"/>
        <w:rPr>
          <w:b/>
          <w:bCs/>
        </w:rPr>
      </w:pPr>
      <w:r>
        <w:rPr>
          <w:b/>
        </w:rPr>
        <w:t>Agency Offices, 4287 Main Street</w:t>
      </w:r>
    </w:p>
    <w:p w:rsidR="00F4328F" w:rsidRDefault="00F4328F" w:rsidP="00F4328F">
      <w:pPr>
        <w:pStyle w:val="NoSpacing"/>
        <w:ind w:left="1080"/>
      </w:pPr>
    </w:p>
    <w:p w:rsidR="00F4328F" w:rsidRDefault="00F4328F" w:rsidP="00F4328F">
      <w:pPr>
        <w:pStyle w:val="NoSpacing"/>
        <w:ind w:firstLine="720"/>
      </w:pPr>
      <w:r>
        <w:t>The meeting of the above was called to order by Chairman Carlton Brock.</w:t>
      </w:r>
    </w:p>
    <w:p w:rsidR="00F4328F" w:rsidRDefault="00F4328F" w:rsidP="00F4328F">
      <w:pPr>
        <w:pStyle w:val="NoSpacing"/>
        <w:ind w:left="1080"/>
      </w:pPr>
    </w:p>
    <w:p w:rsidR="00F4328F" w:rsidRDefault="00F4328F" w:rsidP="00F4328F">
      <w:pPr>
        <w:pStyle w:val="NoSpacing"/>
        <w:ind w:left="1080"/>
      </w:pPr>
      <w:r>
        <w:tab/>
      </w:r>
      <w:r>
        <w:tab/>
        <w:t>PRESENT:</w:t>
      </w:r>
      <w:r>
        <w:tab/>
      </w:r>
      <w:r>
        <w:tab/>
        <w:t>Carlton Brock</w:t>
      </w:r>
    </w:p>
    <w:p w:rsidR="00F4328F" w:rsidRDefault="00F4328F" w:rsidP="00F4328F">
      <w:pPr>
        <w:pStyle w:val="NoSpacing"/>
        <w:ind w:left="1080"/>
      </w:pPr>
      <w:r>
        <w:tab/>
      </w:r>
      <w:r>
        <w:tab/>
      </w:r>
      <w:r>
        <w:tab/>
      </w:r>
      <w:r>
        <w:tab/>
      </w:r>
      <w:r>
        <w:tab/>
        <w:t>Michele Marconi</w:t>
      </w:r>
    </w:p>
    <w:p w:rsidR="00F4328F" w:rsidRDefault="00F4328F" w:rsidP="00F4328F">
      <w:pPr>
        <w:pStyle w:val="NoSpacing"/>
        <w:ind w:left="1080"/>
      </w:pPr>
      <w:r>
        <w:tab/>
      </w:r>
      <w:r>
        <w:tab/>
      </w:r>
      <w:r>
        <w:tab/>
      </w:r>
      <w:r>
        <w:tab/>
      </w:r>
      <w:r>
        <w:tab/>
        <w:t>Aaron Stanley</w:t>
      </w:r>
    </w:p>
    <w:p w:rsidR="00F4328F" w:rsidRDefault="00F4328F" w:rsidP="00F4328F">
      <w:pPr>
        <w:pStyle w:val="NoSpacing"/>
        <w:ind w:left="1080"/>
      </w:pPr>
      <w:r>
        <w:tab/>
      </w:r>
      <w:r>
        <w:tab/>
      </w:r>
      <w:r>
        <w:tab/>
      </w:r>
      <w:r>
        <w:tab/>
      </w:r>
      <w:r>
        <w:tab/>
        <w:t>Steven Sanders</w:t>
      </w:r>
    </w:p>
    <w:p w:rsidR="00F4328F" w:rsidRDefault="00F4328F" w:rsidP="00F4328F">
      <w:pPr>
        <w:pStyle w:val="NoSpacing"/>
        <w:ind w:left="3600" w:firstLine="720"/>
      </w:pPr>
      <w:r>
        <w:t xml:space="preserve">Edward </w:t>
      </w:r>
      <w:proofErr w:type="spellStart"/>
      <w:r>
        <w:t>Stachura</w:t>
      </w:r>
      <w:proofErr w:type="spellEnd"/>
    </w:p>
    <w:p w:rsidR="00F4328F" w:rsidRDefault="00F4328F" w:rsidP="00F4328F">
      <w:pPr>
        <w:pStyle w:val="NoSpacing"/>
        <w:ind w:left="3600" w:firstLine="720"/>
      </w:pPr>
      <w:r>
        <w:t>Michael Szukala</w:t>
      </w:r>
    </w:p>
    <w:p w:rsidR="00F4328F" w:rsidRDefault="00F4328F" w:rsidP="00F4328F">
      <w:pPr>
        <w:pStyle w:val="NoSpacing"/>
        <w:ind w:left="3960" w:firstLine="360"/>
      </w:pPr>
      <w:r>
        <w:t>James Allen, Executive Director</w:t>
      </w:r>
    </w:p>
    <w:p w:rsidR="00F4328F" w:rsidRDefault="00F4328F" w:rsidP="00F4328F">
      <w:pPr>
        <w:pStyle w:val="NoSpacing"/>
        <w:ind w:left="1080"/>
      </w:pPr>
      <w:r>
        <w:tab/>
      </w:r>
      <w:r>
        <w:tab/>
      </w:r>
      <w:r>
        <w:tab/>
      </w:r>
      <w:r>
        <w:tab/>
      </w:r>
      <w:r>
        <w:tab/>
        <w:t>Nathan Neill, Esq.</w:t>
      </w:r>
    </w:p>
    <w:p w:rsidR="00F4328F" w:rsidRDefault="00F4328F" w:rsidP="00F4328F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  <w:t>David Mingoia, Deputy Director</w:t>
      </w:r>
    </w:p>
    <w:p w:rsidR="00F4328F" w:rsidRDefault="00F4328F" w:rsidP="00F4328F">
      <w:pPr>
        <w:pStyle w:val="NoSpacing"/>
        <w:ind w:firstLine="720"/>
        <w:rPr>
          <w:bCs/>
        </w:rPr>
      </w:pPr>
    </w:p>
    <w:p w:rsidR="00F4328F" w:rsidRDefault="00F4328F" w:rsidP="00F4328F">
      <w:pPr>
        <w:pStyle w:val="NoSpacing"/>
        <w:ind w:firstLine="720"/>
        <w:rPr>
          <w:bCs/>
        </w:rPr>
      </w:pPr>
      <w:r>
        <w:rPr>
          <w:bCs/>
        </w:rPr>
        <w:t xml:space="preserve">Chairman Brock called the meeting to order </w:t>
      </w:r>
      <w:r>
        <w:rPr>
          <w:bCs/>
        </w:rPr>
        <w:t xml:space="preserve">and began discussion on the hiring of counsel to represent the Agency in the lawsuit brought by </w:t>
      </w:r>
      <w:proofErr w:type="spellStart"/>
      <w:r>
        <w:rPr>
          <w:bCs/>
        </w:rPr>
        <w:t>Iskalo</w:t>
      </w:r>
      <w:proofErr w:type="spellEnd"/>
      <w:r>
        <w:rPr>
          <w:bCs/>
        </w:rPr>
        <w:t xml:space="preserve"> Development.    He noted that time was of the essence and that Mr. Szukala had researched qualified firms.</w:t>
      </w:r>
    </w:p>
    <w:p w:rsidR="00F4328F" w:rsidRDefault="00F4328F" w:rsidP="00F4328F">
      <w:pPr>
        <w:pStyle w:val="NoSpacing"/>
        <w:ind w:firstLine="720"/>
        <w:rPr>
          <w:bCs/>
        </w:rPr>
      </w:pPr>
    </w:p>
    <w:p w:rsidR="00F4328F" w:rsidRDefault="00F4328F" w:rsidP="00F4328F">
      <w:pPr>
        <w:pStyle w:val="NoSpacing"/>
        <w:ind w:firstLine="720"/>
        <w:rPr>
          <w:bCs/>
        </w:rPr>
      </w:pPr>
      <w:r>
        <w:rPr>
          <w:bCs/>
        </w:rPr>
        <w:t>Mr. Szukala indicated that his research, in the limited amount of time afforded, indicated that Hurwitz &amp; Fine, P.C. were qualified and available to represent the Agency in this matter.</w:t>
      </w:r>
    </w:p>
    <w:p w:rsidR="00F4328F" w:rsidRDefault="00F4328F" w:rsidP="00F4328F">
      <w:pPr>
        <w:pStyle w:val="NoSpacing"/>
        <w:ind w:firstLine="720"/>
        <w:rPr>
          <w:bCs/>
        </w:rPr>
      </w:pPr>
    </w:p>
    <w:p w:rsidR="00F4328F" w:rsidRDefault="00F4328F" w:rsidP="00F4328F">
      <w:pPr>
        <w:pStyle w:val="NoSpacing"/>
        <w:ind w:firstLine="720"/>
        <w:rPr>
          <w:bCs/>
        </w:rPr>
      </w:pPr>
      <w:r>
        <w:rPr>
          <w:bCs/>
        </w:rPr>
        <w:t>Mr. Allen mentioned that there were other attorneys, including former Town of Amherst attorneys qualified for these lawsuits, but wasn’t sure what their rate or availability was.</w:t>
      </w:r>
    </w:p>
    <w:p w:rsidR="00F4328F" w:rsidRDefault="00F4328F" w:rsidP="00F4328F">
      <w:pPr>
        <w:pStyle w:val="NoSpacing"/>
        <w:ind w:firstLine="720"/>
        <w:rPr>
          <w:bCs/>
        </w:rPr>
      </w:pPr>
    </w:p>
    <w:p w:rsidR="00F4328F" w:rsidRDefault="00F4328F" w:rsidP="00F4328F">
      <w:pPr>
        <w:pStyle w:val="NoSpacing"/>
        <w:ind w:firstLine="720"/>
        <w:rPr>
          <w:bCs/>
        </w:rPr>
      </w:pPr>
      <w:r>
        <w:rPr>
          <w:bCs/>
        </w:rPr>
        <w:t xml:space="preserve">Upon a motion by Mr. Stanley, seconded by Mr. </w:t>
      </w:r>
      <w:proofErr w:type="spellStart"/>
      <w:r>
        <w:rPr>
          <w:bCs/>
        </w:rPr>
        <w:t>Szucala</w:t>
      </w:r>
      <w:proofErr w:type="spellEnd"/>
      <w:r>
        <w:rPr>
          <w:bCs/>
        </w:rPr>
        <w:t>, the firm of Hurwitz &amp; Fine was</w:t>
      </w:r>
      <w:r w:rsidR="00274EE3">
        <w:rPr>
          <w:bCs/>
        </w:rPr>
        <w:t xml:space="preserve"> approved unanimously to represent the Agency in the lawsuit.</w:t>
      </w:r>
    </w:p>
    <w:p w:rsidR="00274EE3" w:rsidRDefault="00274EE3" w:rsidP="00F4328F">
      <w:pPr>
        <w:pStyle w:val="NoSpacing"/>
        <w:ind w:firstLine="720"/>
        <w:rPr>
          <w:bCs/>
        </w:rPr>
      </w:pPr>
    </w:p>
    <w:p w:rsidR="00274EE3" w:rsidRDefault="00274EE3" w:rsidP="00F4328F">
      <w:pPr>
        <w:pStyle w:val="NoSpacing"/>
        <w:ind w:firstLine="720"/>
      </w:pPr>
      <w:bookmarkStart w:id="0" w:name="_GoBack"/>
      <w:bookmarkEnd w:id="0"/>
    </w:p>
    <w:p w:rsidR="00B12FED" w:rsidRPr="00B12FED" w:rsidRDefault="00B12FED" w:rsidP="00F4328F">
      <w:pPr>
        <w:pStyle w:val="NoSpacing"/>
        <w:jc w:val="center"/>
      </w:pPr>
    </w:p>
    <w:sectPr w:rsidR="00B12FED" w:rsidRPr="00B12FED" w:rsidSect="00FD2B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84E42"/>
    <w:multiLevelType w:val="hybridMultilevel"/>
    <w:tmpl w:val="35B00206"/>
    <w:lvl w:ilvl="0" w:tplc="25D84540">
      <w:start w:val="1"/>
      <w:numFmt w:val="upp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3DA6DCE"/>
    <w:multiLevelType w:val="hybridMultilevel"/>
    <w:tmpl w:val="48C4F884"/>
    <w:lvl w:ilvl="0" w:tplc="1D34C0A6">
      <w:start w:val="1"/>
      <w:numFmt w:val="bullet"/>
      <w:lvlText w:val="-"/>
      <w:lvlJc w:val="left"/>
      <w:pPr>
        <w:ind w:left="32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06FD3F35"/>
    <w:multiLevelType w:val="hybridMultilevel"/>
    <w:tmpl w:val="8CECCDEA"/>
    <w:lvl w:ilvl="0" w:tplc="065C6C5C">
      <w:start w:val="1"/>
      <w:numFmt w:val="upp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10FA0C8C"/>
    <w:multiLevelType w:val="hybridMultilevel"/>
    <w:tmpl w:val="8BC80CB6"/>
    <w:lvl w:ilvl="0" w:tplc="65CE0CDA">
      <w:start w:val="8"/>
      <w:numFmt w:val="bullet"/>
      <w:lvlText w:val="-"/>
      <w:lvlJc w:val="left"/>
      <w:pPr>
        <w:ind w:left="32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 w15:restartNumberingAfterBreak="0">
    <w:nsid w:val="129357FE"/>
    <w:multiLevelType w:val="hybridMultilevel"/>
    <w:tmpl w:val="DD4C27C8"/>
    <w:lvl w:ilvl="0" w:tplc="7A7456F2">
      <w:start w:val="8"/>
      <w:numFmt w:val="bullet"/>
      <w:lvlText w:val="-"/>
      <w:lvlJc w:val="left"/>
      <w:pPr>
        <w:ind w:left="32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" w15:restartNumberingAfterBreak="0">
    <w:nsid w:val="2B6B6EB0"/>
    <w:multiLevelType w:val="hybridMultilevel"/>
    <w:tmpl w:val="D0E2EA36"/>
    <w:lvl w:ilvl="0" w:tplc="F802FBCE">
      <w:start w:val="10"/>
      <w:numFmt w:val="bullet"/>
      <w:lvlText w:val="-"/>
      <w:lvlJc w:val="left"/>
      <w:pPr>
        <w:ind w:left="4008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68" w:hanging="360"/>
      </w:pPr>
      <w:rPr>
        <w:rFonts w:ascii="Wingdings" w:hAnsi="Wingdings" w:hint="default"/>
      </w:rPr>
    </w:lvl>
  </w:abstractNum>
  <w:abstractNum w:abstractNumId="6" w15:restartNumberingAfterBreak="0">
    <w:nsid w:val="36A46B6B"/>
    <w:multiLevelType w:val="hybridMultilevel"/>
    <w:tmpl w:val="8EDE4192"/>
    <w:lvl w:ilvl="0" w:tplc="D160FE4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3F9168BA"/>
    <w:multiLevelType w:val="hybridMultilevel"/>
    <w:tmpl w:val="559E15BE"/>
    <w:lvl w:ilvl="0" w:tplc="0409000F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C98399A"/>
    <w:multiLevelType w:val="hybridMultilevel"/>
    <w:tmpl w:val="B1DE2A38"/>
    <w:lvl w:ilvl="0" w:tplc="27A8D722">
      <w:start w:val="1"/>
      <w:numFmt w:val="upperRoman"/>
      <w:lvlText w:val="%1."/>
      <w:lvlJc w:val="left"/>
      <w:pPr>
        <w:ind w:left="36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" w15:restartNumberingAfterBreak="0">
    <w:nsid w:val="50F34EDE"/>
    <w:multiLevelType w:val="hybridMultilevel"/>
    <w:tmpl w:val="CED8C388"/>
    <w:lvl w:ilvl="0" w:tplc="3B28C52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5BA17BF7"/>
    <w:multiLevelType w:val="hybridMultilevel"/>
    <w:tmpl w:val="979CADBA"/>
    <w:lvl w:ilvl="0" w:tplc="35B60B52">
      <w:start w:val="1"/>
      <w:numFmt w:val="upperRoman"/>
      <w:lvlText w:val="%1."/>
      <w:lvlJc w:val="left"/>
      <w:pPr>
        <w:ind w:left="36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" w15:restartNumberingAfterBreak="0">
    <w:nsid w:val="607D66D3"/>
    <w:multiLevelType w:val="hybridMultilevel"/>
    <w:tmpl w:val="8D4071D4"/>
    <w:lvl w:ilvl="0" w:tplc="8C5ACF20">
      <w:start w:val="1"/>
      <w:numFmt w:val="upp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66A8074A"/>
    <w:multiLevelType w:val="hybridMultilevel"/>
    <w:tmpl w:val="EEA23A90"/>
    <w:lvl w:ilvl="0" w:tplc="15CCBAA2">
      <w:start w:val="6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78E94746"/>
    <w:multiLevelType w:val="hybridMultilevel"/>
    <w:tmpl w:val="6DD62784"/>
    <w:lvl w:ilvl="0" w:tplc="97DE962A">
      <w:start w:val="1"/>
      <w:numFmt w:val="upperRoman"/>
      <w:lvlText w:val="%1."/>
      <w:lvlJc w:val="left"/>
      <w:pPr>
        <w:ind w:left="36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8"/>
  </w:num>
  <w:num w:numId="5">
    <w:abstractNumId w:val="0"/>
  </w:num>
  <w:num w:numId="6">
    <w:abstractNumId w:val="12"/>
  </w:num>
  <w:num w:numId="7">
    <w:abstractNumId w:val="2"/>
  </w:num>
  <w:num w:numId="8">
    <w:abstractNumId w:val="7"/>
  </w:num>
  <w:num w:numId="9">
    <w:abstractNumId w:val="11"/>
  </w:num>
  <w:num w:numId="10">
    <w:abstractNumId w:val="13"/>
  </w:num>
  <w:num w:numId="11">
    <w:abstractNumId w:val="10"/>
  </w:num>
  <w:num w:numId="12">
    <w:abstractNumId w:val="5"/>
  </w:num>
  <w:num w:numId="13">
    <w:abstractNumId w:val="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ED"/>
    <w:rsid w:val="000821D0"/>
    <w:rsid w:val="000A055E"/>
    <w:rsid w:val="000E40DF"/>
    <w:rsid w:val="00113DCA"/>
    <w:rsid w:val="0011515D"/>
    <w:rsid w:val="001A537C"/>
    <w:rsid w:val="001F058D"/>
    <w:rsid w:val="00274EE3"/>
    <w:rsid w:val="003959B1"/>
    <w:rsid w:val="003B4553"/>
    <w:rsid w:val="003F45B8"/>
    <w:rsid w:val="004842BC"/>
    <w:rsid w:val="004B013D"/>
    <w:rsid w:val="00520549"/>
    <w:rsid w:val="005A0E40"/>
    <w:rsid w:val="005B50E9"/>
    <w:rsid w:val="005B7248"/>
    <w:rsid w:val="005F005F"/>
    <w:rsid w:val="00654A1D"/>
    <w:rsid w:val="0068508C"/>
    <w:rsid w:val="006F01A3"/>
    <w:rsid w:val="00747912"/>
    <w:rsid w:val="007B00DC"/>
    <w:rsid w:val="007B7527"/>
    <w:rsid w:val="008722DB"/>
    <w:rsid w:val="00885EFB"/>
    <w:rsid w:val="00961573"/>
    <w:rsid w:val="00A16432"/>
    <w:rsid w:val="00A71F2A"/>
    <w:rsid w:val="00A91BF6"/>
    <w:rsid w:val="00AA6E29"/>
    <w:rsid w:val="00B12FED"/>
    <w:rsid w:val="00BA0F49"/>
    <w:rsid w:val="00C91074"/>
    <w:rsid w:val="00CE142C"/>
    <w:rsid w:val="00CF2EAE"/>
    <w:rsid w:val="00D9017C"/>
    <w:rsid w:val="00D93349"/>
    <w:rsid w:val="00E46433"/>
    <w:rsid w:val="00E611AD"/>
    <w:rsid w:val="00ED773D"/>
    <w:rsid w:val="00F4328F"/>
    <w:rsid w:val="00F75CEB"/>
    <w:rsid w:val="00FD2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31648"/>
  <w15:docId w15:val="{E50AC2A3-25FC-4E5A-996C-EF6D84053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FD2B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2FED"/>
    <w:pPr>
      <w:ind w:left="720"/>
      <w:contextualSpacing/>
    </w:pPr>
  </w:style>
  <w:style w:type="paragraph" w:styleId="NoSpacing">
    <w:name w:val="No Spacing"/>
    <w:uiPriority w:val="1"/>
    <w:qFormat/>
    <w:rsid w:val="00F75CE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33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3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Laure Manuszewski</dc:creator>
  <cp:lastModifiedBy>Dave Mingoia</cp:lastModifiedBy>
  <cp:revision>3</cp:revision>
  <cp:lastPrinted>2016-02-18T20:47:00Z</cp:lastPrinted>
  <dcterms:created xsi:type="dcterms:W3CDTF">2016-04-14T15:17:00Z</dcterms:created>
  <dcterms:modified xsi:type="dcterms:W3CDTF">2016-04-14T15:28:00Z</dcterms:modified>
</cp:coreProperties>
</file>