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2B1" w:rsidRPr="00A243DE" w:rsidRDefault="00B432B1" w:rsidP="00B432B1">
      <w:pPr>
        <w:pStyle w:val="NoSpacing"/>
        <w:jc w:val="center"/>
        <w:rPr>
          <w:b/>
        </w:rPr>
      </w:pPr>
      <w:r w:rsidRPr="00A243DE">
        <w:rPr>
          <w:b/>
        </w:rPr>
        <w:t>TOWN OF AMHERST INDUSTRIAL DEVELOPMENT AGENCY</w:t>
      </w:r>
    </w:p>
    <w:p w:rsidR="00B432B1" w:rsidRPr="00454F2C" w:rsidRDefault="00B432B1" w:rsidP="00B432B1">
      <w:pPr>
        <w:pStyle w:val="NoSpacing"/>
        <w:jc w:val="center"/>
        <w:rPr>
          <w:b/>
          <w:bCs/>
        </w:rPr>
      </w:pPr>
      <w:r w:rsidRPr="00454F2C">
        <w:rPr>
          <w:b/>
          <w:bCs/>
        </w:rPr>
        <w:t xml:space="preserve">Minutes of the </w:t>
      </w:r>
      <w:r>
        <w:rPr>
          <w:b/>
          <w:bCs/>
        </w:rPr>
        <w:t xml:space="preserve">Governance Committee </w:t>
      </w:r>
      <w:r w:rsidRPr="00454F2C">
        <w:rPr>
          <w:b/>
          <w:bCs/>
        </w:rPr>
        <w:t>Meeting</w:t>
      </w:r>
    </w:p>
    <w:p w:rsidR="00B432B1" w:rsidRPr="00454F2C" w:rsidRDefault="00CD076B" w:rsidP="00B432B1">
      <w:pPr>
        <w:pStyle w:val="NoSpacing"/>
        <w:jc w:val="center"/>
        <w:rPr>
          <w:b/>
          <w:bCs/>
        </w:rPr>
      </w:pPr>
      <w:r>
        <w:rPr>
          <w:b/>
          <w:bCs/>
        </w:rPr>
        <w:t>March 15</w:t>
      </w:r>
      <w:r w:rsidR="00B432B1">
        <w:rPr>
          <w:b/>
          <w:bCs/>
        </w:rPr>
        <w:t>, 2016</w:t>
      </w:r>
      <w:r w:rsidR="00B432B1" w:rsidRPr="00454F2C">
        <w:rPr>
          <w:b/>
          <w:bCs/>
        </w:rPr>
        <w:t xml:space="preserve"> – </w:t>
      </w:r>
      <w:r w:rsidR="00B432B1">
        <w:rPr>
          <w:b/>
          <w:bCs/>
        </w:rPr>
        <w:t>9:</w:t>
      </w:r>
      <w:r>
        <w:rPr>
          <w:b/>
          <w:bCs/>
        </w:rPr>
        <w:t>3</w:t>
      </w:r>
      <w:r w:rsidR="00B432B1" w:rsidRPr="00454F2C">
        <w:rPr>
          <w:b/>
          <w:bCs/>
        </w:rPr>
        <w:t>0 am</w:t>
      </w:r>
    </w:p>
    <w:p w:rsidR="00B432B1" w:rsidRPr="00454F2C" w:rsidRDefault="00B432B1" w:rsidP="00B432B1">
      <w:pPr>
        <w:pStyle w:val="NoSpacing"/>
        <w:jc w:val="center"/>
        <w:rPr>
          <w:b/>
          <w:bCs/>
        </w:rPr>
      </w:pPr>
      <w:r>
        <w:rPr>
          <w:b/>
        </w:rPr>
        <w:t>Agency Office, 4287 Main Street</w:t>
      </w:r>
    </w:p>
    <w:p w:rsidR="00B432B1" w:rsidRPr="00454F2C" w:rsidRDefault="00B432B1" w:rsidP="00B432B1">
      <w:pPr>
        <w:pStyle w:val="NoSpacing"/>
      </w:pPr>
    </w:p>
    <w:p w:rsidR="00B432B1" w:rsidRPr="00454F2C" w:rsidRDefault="00B432B1" w:rsidP="00B432B1">
      <w:pPr>
        <w:pStyle w:val="NoSpacing"/>
      </w:pPr>
      <w:r w:rsidRPr="00454F2C">
        <w:tab/>
      </w:r>
    </w:p>
    <w:p w:rsidR="00B432B1" w:rsidRDefault="00B432B1" w:rsidP="00B432B1">
      <w:pPr>
        <w:pStyle w:val="NoSpacing"/>
      </w:pPr>
      <w:r>
        <w:tab/>
      </w:r>
      <w:r>
        <w:tab/>
        <w:t>PRESENT:</w:t>
      </w:r>
      <w:r>
        <w:tab/>
      </w:r>
      <w:r>
        <w:tab/>
        <w:t>Carlton N. Brock, Jr.</w:t>
      </w:r>
    </w:p>
    <w:p w:rsidR="00B432B1" w:rsidRDefault="00B432B1" w:rsidP="00B432B1">
      <w:pPr>
        <w:pStyle w:val="NoSpacing"/>
      </w:pPr>
      <w:r>
        <w:tab/>
      </w:r>
      <w:r>
        <w:tab/>
      </w:r>
      <w:r>
        <w:tab/>
      </w:r>
      <w:r>
        <w:tab/>
      </w:r>
      <w:r>
        <w:tab/>
        <w:t xml:space="preserve">Michael R. Szukala </w:t>
      </w:r>
    </w:p>
    <w:p w:rsidR="00B432B1" w:rsidRDefault="00B432B1" w:rsidP="00B432B1">
      <w:pPr>
        <w:pStyle w:val="NoSpacing"/>
      </w:pPr>
    </w:p>
    <w:p w:rsidR="00317A22" w:rsidRDefault="00317A22" w:rsidP="00317A22">
      <w:pPr>
        <w:pStyle w:val="NoSpacing"/>
        <w:ind w:left="1080"/>
      </w:pPr>
      <w:r>
        <w:tab/>
        <w:t>GUESTS:</w:t>
      </w:r>
      <w:r>
        <w:tab/>
      </w:r>
      <w:r>
        <w:tab/>
        <w:t>Michele F. Marconi</w:t>
      </w:r>
    </w:p>
    <w:p w:rsidR="00317A22" w:rsidRDefault="00317A22" w:rsidP="00317A22">
      <w:pPr>
        <w:pStyle w:val="NoSpacing"/>
        <w:ind w:left="1080"/>
      </w:pPr>
      <w:r>
        <w:tab/>
      </w:r>
      <w:r>
        <w:tab/>
      </w:r>
      <w:r>
        <w:tab/>
      </w:r>
      <w:r>
        <w:tab/>
      </w:r>
      <w:r>
        <w:t>Aaron Stanley</w:t>
      </w:r>
    </w:p>
    <w:p w:rsidR="00317A22" w:rsidRDefault="00317A22" w:rsidP="00317A22">
      <w:pPr>
        <w:pStyle w:val="NoSpacing"/>
        <w:ind w:left="2880" w:firstLine="720"/>
      </w:pPr>
      <w:r>
        <w:t xml:space="preserve">Edward F. </w:t>
      </w:r>
      <w:proofErr w:type="spellStart"/>
      <w:r>
        <w:t>Stachura</w:t>
      </w:r>
      <w:proofErr w:type="spellEnd"/>
    </w:p>
    <w:p w:rsidR="00317A22" w:rsidRDefault="00317A22" w:rsidP="00317A22">
      <w:pPr>
        <w:pStyle w:val="NoSpacing"/>
        <w:ind w:left="2880" w:firstLine="720"/>
      </w:pPr>
      <w:r>
        <w:t>David S. Mingoia, Interim Executive Director</w:t>
      </w:r>
    </w:p>
    <w:p w:rsidR="00317A22" w:rsidRDefault="00317A22" w:rsidP="00317A22">
      <w:pPr>
        <w:pStyle w:val="NoSpacing"/>
        <w:ind w:left="1080"/>
      </w:pPr>
      <w:r>
        <w:tab/>
      </w:r>
      <w:r>
        <w:tab/>
      </w:r>
      <w:r>
        <w:tab/>
      </w:r>
      <w:r>
        <w:tab/>
      </w:r>
      <w:r>
        <w:tab/>
      </w:r>
    </w:p>
    <w:p w:rsidR="00B432B1" w:rsidRDefault="00317A22" w:rsidP="00317A22">
      <w:pPr>
        <w:pStyle w:val="NoSpacing"/>
        <w:ind w:left="1080"/>
      </w:pPr>
      <w:r>
        <w:tab/>
      </w:r>
      <w:r>
        <w:tab/>
      </w:r>
    </w:p>
    <w:p w:rsidR="00B432B1" w:rsidRDefault="00B432B1" w:rsidP="00B77AEC">
      <w:pPr>
        <w:spacing w:after="0" w:line="240" w:lineRule="auto"/>
        <w:rPr>
          <w:b/>
          <w:sz w:val="36"/>
          <w:szCs w:val="36"/>
        </w:rPr>
      </w:pPr>
    </w:p>
    <w:p w:rsidR="00B432B1" w:rsidRDefault="00317A22" w:rsidP="00B77AEC">
      <w:pPr>
        <w:spacing w:after="0" w:line="240" w:lineRule="auto"/>
      </w:pPr>
      <w:r>
        <w:t>Mr. Brock opened the meeting, which directly followed the March AIDA Board of Directors Meeting.</w:t>
      </w:r>
    </w:p>
    <w:p w:rsidR="00317A22" w:rsidRDefault="00317A22" w:rsidP="00B77AEC">
      <w:pPr>
        <w:spacing w:after="0" w:line="240" w:lineRule="auto"/>
      </w:pPr>
    </w:p>
    <w:p w:rsidR="00317A22" w:rsidRDefault="00317A22" w:rsidP="00B77AEC">
      <w:pPr>
        <w:spacing w:after="0" w:line="240" w:lineRule="auto"/>
      </w:pPr>
      <w:r>
        <w:t xml:space="preserve">Mr. Mingoia noted that the draft forms of documents and policies required by the IDA Reform Legislation was at a point that required review by counsel.   Mr. Mingoia suggested that further work by the Board and Staff should halt until the RFP process to select Legal Counsel is concluded in the next few weeks.  </w:t>
      </w:r>
    </w:p>
    <w:p w:rsidR="00317A22" w:rsidRDefault="00317A22" w:rsidP="00B77AEC">
      <w:pPr>
        <w:spacing w:after="0" w:line="240" w:lineRule="auto"/>
      </w:pPr>
    </w:p>
    <w:p w:rsidR="00317A22" w:rsidRDefault="00317A22" w:rsidP="00B77AEC">
      <w:pPr>
        <w:spacing w:after="0" w:line="240" w:lineRule="auto"/>
      </w:pPr>
      <w:r>
        <w:t xml:space="preserve">The Committee and Guests agreed.  Mr. </w:t>
      </w:r>
      <w:proofErr w:type="spellStart"/>
      <w:r>
        <w:t>Stachura</w:t>
      </w:r>
      <w:proofErr w:type="spellEnd"/>
      <w:r>
        <w:t xml:space="preserve"> did note that there are a few areas of the By-Laws that require changes to be gender neutral.  Mr. Mingoia agreed to make those changes.</w:t>
      </w:r>
    </w:p>
    <w:p w:rsidR="00317A22" w:rsidRDefault="00317A22" w:rsidP="00B77AEC">
      <w:pPr>
        <w:spacing w:after="0" w:line="240" w:lineRule="auto"/>
      </w:pPr>
      <w:bookmarkStart w:id="0" w:name="_GoBack"/>
      <w:bookmarkEnd w:id="0"/>
    </w:p>
    <w:sectPr w:rsidR="00317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971942"/>
    <w:multiLevelType w:val="hybridMultilevel"/>
    <w:tmpl w:val="6FEE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AEC"/>
    <w:rsid w:val="001779F1"/>
    <w:rsid w:val="002A37A7"/>
    <w:rsid w:val="002A5BAB"/>
    <w:rsid w:val="002C4C8A"/>
    <w:rsid w:val="00317A22"/>
    <w:rsid w:val="00347EB6"/>
    <w:rsid w:val="00441751"/>
    <w:rsid w:val="00477E98"/>
    <w:rsid w:val="005025B6"/>
    <w:rsid w:val="005F06F5"/>
    <w:rsid w:val="006819C9"/>
    <w:rsid w:val="007453E2"/>
    <w:rsid w:val="00795A9D"/>
    <w:rsid w:val="009E3A49"/>
    <w:rsid w:val="00B105E4"/>
    <w:rsid w:val="00B432B1"/>
    <w:rsid w:val="00B77AEC"/>
    <w:rsid w:val="00C87789"/>
    <w:rsid w:val="00CA60B7"/>
    <w:rsid w:val="00CD076B"/>
    <w:rsid w:val="00EF20CC"/>
    <w:rsid w:val="00FC1F05"/>
    <w:rsid w:val="00FE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501EC"/>
  <w15:chartTrackingRefBased/>
  <w15:docId w15:val="{47D51BC4-A783-4916-868E-23CBE8C02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AEC"/>
    <w:pPr>
      <w:ind w:left="720"/>
      <w:contextualSpacing/>
    </w:pPr>
  </w:style>
  <w:style w:type="paragraph" w:styleId="NoSpacing">
    <w:name w:val="No Spacing"/>
    <w:uiPriority w:val="1"/>
    <w:qFormat/>
    <w:rsid w:val="00B43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Mingoia</dc:creator>
  <cp:keywords/>
  <dc:description/>
  <cp:lastModifiedBy>Dave Mingoia</cp:lastModifiedBy>
  <cp:revision>4</cp:revision>
  <dcterms:created xsi:type="dcterms:W3CDTF">2016-06-02T20:14:00Z</dcterms:created>
  <dcterms:modified xsi:type="dcterms:W3CDTF">2016-06-02T20:21:00Z</dcterms:modified>
</cp:coreProperties>
</file>